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A0" w:rsidRDefault="00787803" w:rsidP="002A51F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en-AU"/>
        </w:rPr>
      </w:pPr>
      <w:r>
        <w:rPr>
          <w:rFonts w:eastAsia="Times New Roman" w:cs="Times New Roman"/>
          <w:b/>
          <w:bCs/>
          <w:sz w:val="36"/>
          <w:szCs w:val="36"/>
          <w:lang w:eastAsia="en-AU"/>
        </w:rPr>
        <w:t>General Informa</w:t>
      </w:r>
      <w:r w:rsidR="00F772A0">
        <w:rPr>
          <w:rFonts w:eastAsia="Times New Roman" w:cs="Times New Roman"/>
          <w:b/>
          <w:bCs/>
          <w:sz w:val="36"/>
          <w:szCs w:val="36"/>
          <w:lang w:eastAsia="en-AU"/>
        </w:rPr>
        <w:t>tion</w:t>
      </w:r>
    </w:p>
    <w:p w:rsidR="00051089" w:rsidRDefault="00C64424" w:rsidP="002A51F5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Our aim is t</w:t>
      </w: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o provide an exceptional and challenging gymnastics program at the educational level for both girls and boys</w:t>
      </w:r>
      <w:r w:rsidR="00051089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.</w:t>
      </w:r>
    </w:p>
    <w:p w:rsidR="005A20DF" w:rsidRPr="005A20DF" w:rsidRDefault="00C64424" w:rsidP="002A51F5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bookmarkStart w:id="0" w:name="_GoBack"/>
      <w:bookmarkEnd w:id="0"/>
      <w:r w:rsidRPr="005A20DF">
        <w:rPr>
          <w:rFonts w:eastAsia="Times New Roman" w:cs="Arial"/>
          <w:sz w:val="24"/>
          <w:szCs w:val="24"/>
          <w:lang w:eastAsia="en-AU"/>
        </w:rPr>
        <w:t xml:space="preserve"> </w:t>
      </w:r>
      <w:r w:rsidR="00C958CA" w:rsidRPr="005A20DF">
        <w:rPr>
          <w:rFonts w:eastAsia="Times New Roman" w:cs="Arial"/>
          <w:sz w:val="24"/>
          <w:szCs w:val="24"/>
          <w:lang w:eastAsia="en-AU"/>
        </w:rPr>
        <w:t xml:space="preserve">On your first visit, we ask you to complete an </w:t>
      </w:r>
      <w:hyperlink r:id="rId6" w:history="1">
        <w:r w:rsidR="00C958CA" w:rsidRPr="005A20DF">
          <w:rPr>
            <w:rFonts w:eastAsia="Times New Roman" w:cs="Arial"/>
            <w:color w:val="0000FF"/>
            <w:sz w:val="24"/>
            <w:szCs w:val="24"/>
            <w:u w:val="single"/>
            <w:lang w:eastAsia="en-AU"/>
          </w:rPr>
          <w:t>enrolment form</w:t>
        </w:r>
      </w:hyperlink>
      <w:r w:rsidR="00C958CA" w:rsidRPr="005A20DF">
        <w:rPr>
          <w:rFonts w:eastAsia="Times New Roman" w:cs="Arial"/>
          <w:sz w:val="24"/>
          <w:szCs w:val="24"/>
          <w:lang w:eastAsia="en-AU"/>
        </w:rPr>
        <w:t xml:space="preserve"> to ensure we have all the information we need for the safety and well</w:t>
      </w:r>
      <w:r w:rsidR="002E1F69" w:rsidRPr="005A20DF">
        <w:rPr>
          <w:rFonts w:eastAsia="Times New Roman" w:cs="Arial"/>
          <w:sz w:val="24"/>
          <w:szCs w:val="24"/>
          <w:lang w:eastAsia="en-AU"/>
        </w:rPr>
        <w:t>being of your child.</w:t>
      </w:r>
    </w:p>
    <w:p w:rsidR="00B45A71" w:rsidRPr="0060111A" w:rsidRDefault="002E1F69" w:rsidP="002A51F5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60111A">
        <w:rPr>
          <w:rFonts w:eastAsia="Times New Roman" w:cs="Arial"/>
          <w:sz w:val="24"/>
          <w:szCs w:val="24"/>
          <w:lang w:eastAsia="en-AU"/>
        </w:rPr>
        <w:br/>
      </w:r>
      <w:r w:rsidR="00B45A71" w:rsidRPr="0060111A">
        <w:rPr>
          <w:rFonts w:eastAsia="Times New Roman" w:cs="Times New Roman"/>
          <w:b/>
          <w:bCs/>
          <w:sz w:val="24"/>
          <w:szCs w:val="24"/>
          <w:lang w:eastAsia="en-AU"/>
        </w:rPr>
        <w:t>Your child’s first lesson</w:t>
      </w:r>
    </w:p>
    <w:p w:rsidR="00B45A71" w:rsidRPr="005A20DF" w:rsidRDefault="00B45A71" w:rsidP="00B45A71">
      <w:pPr>
        <w:spacing w:after="24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Your first lesson is a trial lesson where you only pay for one lesson. This is to see if your child likes the class before they enrol and pay full term</w:t>
      </w:r>
      <w:r w:rsidR="002E1F69" w:rsidRPr="005A20DF">
        <w:rPr>
          <w:rFonts w:eastAsia="Times New Roman" w:cs="Arial"/>
          <w:sz w:val="24"/>
          <w:szCs w:val="24"/>
          <w:lang w:eastAsia="en-AU"/>
        </w:rPr>
        <w:t xml:space="preserve"> fees, and annual registration</w:t>
      </w:r>
      <w:r w:rsidR="002E1F69" w:rsidRPr="005A20DF">
        <w:rPr>
          <w:rFonts w:eastAsia="Times New Roman" w:cs="Arial"/>
          <w:sz w:val="24"/>
          <w:szCs w:val="24"/>
          <w:lang w:eastAsia="en-AU"/>
        </w:rPr>
        <w:br/>
      </w:r>
      <w:proofErr w:type="gramStart"/>
      <w:r w:rsidRPr="005A20DF">
        <w:rPr>
          <w:rFonts w:eastAsia="Times New Roman" w:cs="Arial"/>
          <w:sz w:val="24"/>
          <w:szCs w:val="24"/>
          <w:lang w:eastAsia="en-AU"/>
        </w:rPr>
        <w:t>If</w:t>
      </w:r>
      <w:proofErr w:type="gramEnd"/>
      <w:r w:rsidRPr="005A20DF">
        <w:rPr>
          <w:rFonts w:eastAsia="Times New Roman" w:cs="Arial"/>
          <w:sz w:val="24"/>
          <w:szCs w:val="24"/>
          <w:lang w:eastAsia="en-AU"/>
        </w:rPr>
        <w:t xml:space="preserve"> you choose not to return after the trial lesson, your child will be removed from the class roll and the po</w:t>
      </w:r>
      <w:r w:rsidR="002A51F5" w:rsidRPr="005A20DF">
        <w:rPr>
          <w:rFonts w:eastAsia="Times New Roman" w:cs="Arial"/>
          <w:sz w:val="24"/>
          <w:szCs w:val="24"/>
          <w:lang w:eastAsia="en-AU"/>
        </w:rPr>
        <w:t xml:space="preserve">sition given to another child.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If </w:t>
      </w:r>
      <w:r w:rsidR="002A51F5" w:rsidRPr="005A20DF">
        <w:rPr>
          <w:rFonts w:eastAsia="Times New Roman" w:cs="Arial"/>
          <w:sz w:val="24"/>
          <w:szCs w:val="24"/>
          <w:lang w:eastAsia="en-AU"/>
        </w:rPr>
        <w:t xml:space="preserve">for whatever reason </w:t>
      </w:r>
      <w:r w:rsidRPr="005A20DF">
        <w:rPr>
          <w:rFonts w:eastAsia="Times New Roman" w:cs="Arial"/>
          <w:sz w:val="24"/>
          <w:szCs w:val="24"/>
          <w:lang w:eastAsia="en-AU"/>
        </w:rPr>
        <w:t>you are unable to attend t</w:t>
      </w:r>
      <w:r w:rsidR="002A51F5" w:rsidRPr="005A20DF">
        <w:rPr>
          <w:rFonts w:eastAsia="Times New Roman" w:cs="Arial"/>
          <w:sz w:val="24"/>
          <w:szCs w:val="24"/>
          <w:lang w:eastAsia="en-AU"/>
        </w:rPr>
        <w:t>he second lesson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, but </w:t>
      </w:r>
      <w:r w:rsidR="002A51F5" w:rsidRPr="005A20DF">
        <w:rPr>
          <w:rFonts w:eastAsia="Times New Roman" w:cs="Arial"/>
          <w:sz w:val="24"/>
          <w:szCs w:val="24"/>
          <w:lang w:eastAsia="en-AU"/>
        </w:rPr>
        <w:t>do intend to join, please advise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us so your chi</w:t>
      </w:r>
      <w:r w:rsidR="002A51F5" w:rsidRPr="005A20DF">
        <w:rPr>
          <w:rFonts w:eastAsia="Times New Roman" w:cs="Arial"/>
          <w:sz w:val="24"/>
          <w:szCs w:val="24"/>
          <w:lang w:eastAsia="en-AU"/>
        </w:rPr>
        <w:t>ld’s place in the class is held.</w:t>
      </w:r>
    </w:p>
    <w:p w:rsidR="00B45A71" w:rsidRPr="005A20DF" w:rsidRDefault="00B45A71" w:rsidP="00B45A71">
      <w:pPr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sz w:val="24"/>
          <w:szCs w:val="24"/>
          <w:lang w:eastAsia="en-AU"/>
        </w:rPr>
      </w:pPr>
      <w:r w:rsidRPr="005A20DF">
        <w:rPr>
          <w:rFonts w:eastAsia="Times New Roman" w:cs="Arial"/>
          <w:b/>
          <w:bCs/>
          <w:sz w:val="24"/>
          <w:szCs w:val="24"/>
          <w:lang w:eastAsia="en-AU"/>
        </w:rPr>
        <w:t>What to wear and bring</w:t>
      </w:r>
    </w:p>
    <w:p w:rsidR="00B45A71" w:rsidRPr="005A20DF" w:rsidRDefault="00EC4A02" w:rsidP="00B45A71">
      <w:pPr>
        <w:spacing w:after="24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Wear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comfortable but not too loose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clothing </w:t>
      </w:r>
      <w:proofErr w:type="spellStart"/>
      <w:r w:rsidRPr="005A20DF">
        <w:rPr>
          <w:rFonts w:eastAsia="Times New Roman" w:cs="Arial"/>
          <w:sz w:val="24"/>
          <w:szCs w:val="24"/>
          <w:lang w:eastAsia="en-AU"/>
        </w:rPr>
        <w:t>eg.s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>horts</w:t>
      </w:r>
      <w:proofErr w:type="spellEnd"/>
      <w:r w:rsidR="00B45A71" w:rsidRPr="005A20DF">
        <w:rPr>
          <w:rFonts w:eastAsia="Times New Roman" w:cs="Arial"/>
          <w:sz w:val="24"/>
          <w:szCs w:val="24"/>
          <w:lang w:eastAsia="en-AU"/>
        </w:rPr>
        <w:t>, singlets, crop tops, leotards or tights are all good.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</w:t>
      </w:r>
      <w:proofErr w:type="spellStart"/>
      <w:r w:rsidRPr="005A20DF">
        <w:rPr>
          <w:rFonts w:eastAsia="Times New Roman" w:cs="Arial"/>
          <w:sz w:val="24"/>
          <w:szCs w:val="24"/>
          <w:lang w:eastAsia="en-AU"/>
        </w:rPr>
        <w:t>Footear</w:t>
      </w:r>
      <w:proofErr w:type="spellEnd"/>
      <w:r w:rsidRPr="005A20DF">
        <w:rPr>
          <w:rFonts w:eastAsia="Times New Roman" w:cs="Arial"/>
          <w:sz w:val="24"/>
          <w:szCs w:val="24"/>
          <w:lang w:eastAsia="en-AU"/>
        </w:rPr>
        <w:t xml:space="preserve"> is not permitted</w:t>
      </w:r>
      <w:r w:rsidR="00452778" w:rsidRPr="005A20DF">
        <w:rPr>
          <w:rFonts w:eastAsia="Times New Roman" w:cs="Arial"/>
          <w:sz w:val="24"/>
          <w:szCs w:val="24"/>
          <w:lang w:eastAsia="en-AU"/>
        </w:rPr>
        <w:t xml:space="preserve"> on the </w:t>
      </w:r>
      <w:proofErr w:type="gramStart"/>
      <w:r w:rsidR="00452778" w:rsidRPr="005A20DF">
        <w:rPr>
          <w:rFonts w:eastAsia="Times New Roman" w:cs="Arial"/>
          <w:sz w:val="24"/>
          <w:szCs w:val="24"/>
          <w:lang w:eastAsia="en-AU"/>
        </w:rPr>
        <w:t>equipment .</w:t>
      </w:r>
      <w:proofErr w:type="gramEnd"/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All jewellery including rings, bracelets, watches, earrings and hair clips must be removed. (</w:t>
      </w:r>
      <w:proofErr w:type="gramStart"/>
      <w:r w:rsidR="00B45A71" w:rsidRPr="005A20DF">
        <w:rPr>
          <w:rFonts w:eastAsia="Times New Roman" w:cs="Arial"/>
          <w:sz w:val="24"/>
          <w:szCs w:val="24"/>
          <w:lang w:eastAsia="en-AU"/>
        </w:rPr>
        <w:t>small</w:t>
      </w:r>
      <w:proofErr w:type="gramEnd"/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stud earrings are acceptable) Long hair should also be tied back so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as not to impede </w:t>
      </w:r>
      <w:proofErr w:type="spellStart"/>
      <w:r w:rsidRPr="005A20DF">
        <w:rPr>
          <w:rFonts w:eastAsia="Times New Roman" w:cs="Arial"/>
          <w:sz w:val="24"/>
          <w:szCs w:val="24"/>
          <w:lang w:eastAsia="en-AU"/>
        </w:rPr>
        <w:t>vision.</w:t>
      </w:r>
      <w:r w:rsidR="00452778" w:rsidRPr="005A20DF">
        <w:rPr>
          <w:rFonts w:eastAsia="Times New Roman" w:cs="Arial"/>
          <w:sz w:val="24"/>
          <w:szCs w:val="24"/>
          <w:lang w:eastAsia="en-AU"/>
        </w:rPr>
        <w:t>Please</w:t>
      </w:r>
      <w:proofErr w:type="spellEnd"/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bring a cold drink as gymnast</w:t>
      </w:r>
      <w:r w:rsidR="00452778" w:rsidRPr="005A20DF">
        <w:rPr>
          <w:rFonts w:eastAsia="Times New Roman" w:cs="Arial"/>
          <w:sz w:val="24"/>
          <w:szCs w:val="24"/>
          <w:lang w:eastAsia="en-AU"/>
        </w:rPr>
        <w:t>s can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be very active! </w:t>
      </w:r>
    </w:p>
    <w:p w:rsidR="00B45A71" w:rsidRPr="005A20DF" w:rsidRDefault="00B45A71" w:rsidP="00B45A71">
      <w:pPr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sz w:val="24"/>
          <w:szCs w:val="24"/>
          <w:lang w:eastAsia="en-AU"/>
        </w:rPr>
      </w:pPr>
      <w:r w:rsidRPr="005A20DF">
        <w:rPr>
          <w:rFonts w:eastAsia="Times New Roman" w:cs="Arial"/>
          <w:b/>
          <w:bCs/>
          <w:sz w:val="24"/>
          <w:szCs w:val="24"/>
          <w:lang w:eastAsia="en-AU"/>
        </w:rPr>
        <w:t>Fees Policy</w:t>
      </w:r>
    </w:p>
    <w:p w:rsidR="00995774" w:rsidRPr="005A20DF" w:rsidRDefault="00BB20A6" w:rsidP="00B45A71">
      <w:pPr>
        <w:spacing w:after="24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Parents 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>must pay the registration fee along with their term fees on the second l</w:t>
      </w:r>
      <w:r w:rsidR="00CA7BDC" w:rsidRPr="005A20DF">
        <w:rPr>
          <w:rFonts w:eastAsia="Times New Roman" w:cs="Arial"/>
          <w:sz w:val="24"/>
          <w:szCs w:val="24"/>
          <w:lang w:eastAsia="en-AU"/>
        </w:rPr>
        <w:t>esson. Registration covers the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insurance t</w:t>
      </w:r>
      <w:r w:rsidR="00CA7BDC" w:rsidRPr="005A20DF">
        <w:rPr>
          <w:rFonts w:eastAsia="Times New Roman" w:cs="Arial"/>
          <w:sz w:val="24"/>
          <w:szCs w:val="24"/>
          <w:lang w:eastAsia="en-AU"/>
        </w:rPr>
        <w:t>hrough Gymnastics Australia. Gymnasts will not be permitted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to participate</w:t>
      </w:r>
      <w:r w:rsidR="00CA7BDC" w:rsidRPr="005A20DF">
        <w:rPr>
          <w:rFonts w:eastAsia="Times New Roman" w:cs="Arial"/>
          <w:sz w:val="24"/>
          <w:szCs w:val="24"/>
          <w:lang w:eastAsia="en-AU"/>
        </w:rPr>
        <w:t xml:space="preserve"> in any activities </w:t>
      </w:r>
      <w:proofErr w:type="gramStart"/>
      <w:r w:rsidR="00CA7BDC" w:rsidRPr="005A20DF">
        <w:rPr>
          <w:rFonts w:eastAsia="Times New Roman" w:cs="Arial"/>
          <w:sz w:val="24"/>
          <w:szCs w:val="24"/>
          <w:lang w:eastAsia="en-AU"/>
        </w:rPr>
        <w:t>until  the</w:t>
      </w:r>
      <w:proofErr w:type="gramEnd"/>
      <w:r w:rsidR="00CA7BDC" w:rsidRPr="005A20DF">
        <w:rPr>
          <w:rFonts w:eastAsia="Times New Roman" w:cs="Arial"/>
          <w:sz w:val="24"/>
          <w:szCs w:val="24"/>
          <w:lang w:eastAsia="en-AU"/>
        </w:rPr>
        <w:t xml:space="preserve"> annual Regi</w:t>
      </w:r>
      <w:r w:rsidR="00995774" w:rsidRPr="005A20DF">
        <w:rPr>
          <w:rFonts w:eastAsia="Times New Roman" w:cs="Arial"/>
          <w:sz w:val="24"/>
          <w:szCs w:val="24"/>
          <w:lang w:eastAsia="en-AU"/>
        </w:rPr>
        <w:t>s</w:t>
      </w:r>
      <w:r w:rsidR="00CA7BDC" w:rsidRPr="005A20DF">
        <w:rPr>
          <w:rFonts w:eastAsia="Times New Roman" w:cs="Arial"/>
          <w:sz w:val="24"/>
          <w:szCs w:val="24"/>
          <w:lang w:eastAsia="en-AU"/>
        </w:rPr>
        <w:t>tration</w:t>
      </w:r>
      <w:r w:rsidR="00995774" w:rsidRPr="005A20DF">
        <w:rPr>
          <w:rFonts w:eastAsia="Times New Roman" w:cs="Arial"/>
          <w:sz w:val="24"/>
          <w:szCs w:val="24"/>
          <w:lang w:eastAsia="en-AU"/>
        </w:rPr>
        <w:t xml:space="preserve"> fee is 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paid. All term fees are paid in the first 2 weeks of each subsequent term. Please read the fees policy on your enrolment form carefully. </w:t>
      </w:r>
    </w:p>
    <w:p w:rsidR="00B45A71" w:rsidRPr="005A20DF" w:rsidRDefault="00B45A71" w:rsidP="00B45A71">
      <w:pPr>
        <w:spacing w:after="24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By attending the second lesson, or the first lesson of the following term, you have acknowledged that your child has joined for the fu</w:t>
      </w:r>
      <w:r w:rsidR="00995774" w:rsidRPr="005A20DF">
        <w:rPr>
          <w:rFonts w:eastAsia="Times New Roman" w:cs="Arial"/>
          <w:sz w:val="24"/>
          <w:szCs w:val="24"/>
          <w:lang w:eastAsia="en-AU"/>
        </w:rPr>
        <w:t xml:space="preserve">ll term, and full term fees are due </w:t>
      </w:r>
      <w:r w:rsidRPr="005A20DF">
        <w:rPr>
          <w:rFonts w:eastAsia="Times New Roman" w:cs="Arial"/>
          <w:sz w:val="24"/>
          <w:szCs w:val="24"/>
          <w:lang w:eastAsia="en-AU"/>
        </w:rPr>
        <w:t>(</w:t>
      </w:r>
      <w:r w:rsidR="00995774" w:rsidRPr="005A20DF">
        <w:rPr>
          <w:rFonts w:eastAsia="Times New Roman" w:cs="Arial"/>
          <w:sz w:val="24"/>
          <w:szCs w:val="24"/>
          <w:lang w:eastAsia="en-AU"/>
        </w:rPr>
        <w:t xml:space="preserve">no refunds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given if your child changes their mind, an</w:t>
      </w:r>
      <w:r w:rsidR="00820B44" w:rsidRPr="005A20DF">
        <w:rPr>
          <w:rFonts w:eastAsia="Times New Roman" w:cs="Arial"/>
          <w:sz w:val="24"/>
          <w:szCs w:val="24"/>
          <w:lang w:eastAsia="en-AU"/>
        </w:rPr>
        <w:t>d you will still have to pay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full term fees</w:t>
      </w:r>
      <w:r w:rsidR="00820B44" w:rsidRPr="005A20DF">
        <w:rPr>
          <w:rFonts w:eastAsia="Times New Roman" w:cs="Arial"/>
          <w:sz w:val="24"/>
          <w:szCs w:val="24"/>
          <w:lang w:eastAsia="en-AU"/>
        </w:rPr>
        <w:t xml:space="preserve">) </w:t>
      </w:r>
      <w:r w:rsidRPr="005A20DF">
        <w:rPr>
          <w:rFonts w:eastAsia="Times New Roman" w:cs="Arial"/>
          <w:sz w:val="24"/>
          <w:szCs w:val="24"/>
          <w:lang w:eastAsia="en-AU"/>
        </w:rPr>
        <w:br/>
      </w:r>
      <w:r w:rsidRPr="005A20DF">
        <w:rPr>
          <w:rFonts w:eastAsia="Times New Roman" w:cs="Arial"/>
          <w:sz w:val="24"/>
          <w:szCs w:val="24"/>
          <w:lang w:eastAsia="en-AU"/>
        </w:rPr>
        <w:br/>
        <w:t xml:space="preserve">Fees can be paid by cash, cheque, </w:t>
      </w:r>
      <w:r w:rsidR="003240B9" w:rsidRPr="005A20DF">
        <w:rPr>
          <w:rFonts w:eastAsia="Times New Roman" w:cs="Arial"/>
          <w:sz w:val="24"/>
          <w:szCs w:val="24"/>
          <w:lang w:eastAsia="en-AU"/>
        </w:rPr>
        <w:t xml:space="preserve">direct debit </w:t>
      </w:r>
      <w:r w:rsidRPr="005A20DF">
        <w:rPr>
          <w:rFonts w:eastAsia="Times New Roman" w:cs="Arial"/>
          <w:sz w:val="24"/>
          <w:szCs w:val="24"/>
          <w:lang w:eastAsia="en-AU"/>
        </w:rPr>
        <w:t>or Credit Card (Credit card payments can be made over the phone or be completing a payment slip)</w:t>
      </w:r>
      <w:r w:rsidRPr="005A20DF">
        <w:rPr>
          <w:rFonts w:eastAsia="Times New Roman" w:cs="Arial"/>
          <w:sz w:val="24"/>
          <w:szCs w:val="24"/>
          <w:lang w:eastAsia="en-AU"/>
        </w:rPr>
        <w:br/>
      </w:r>
      <w:r w:rsidRPr="005A20DF">
        <w:rPr>
          <w:rFonts w:eastAsia="Times New Roman" w:cs="Arial"/>
          <w:sz w:val="24"/>
          <w:szCs w:val="24"/>
          <w:lang w:eastAsia="en-AU"/>
        </w:rPr>
        <w:br/>
        <w:t xml:space="preserve">Make up lessons </w:t>
      </w:r>
      <w:r w:rsidR="003240B9" w:rsidRPr="005A20DF">
        <w:rPr>
          <w:rFonts w:eastAsia="Times New Roman" w:cs="Arial"/>
          <w:sz w:val="24"/>
          <w:szCs w:val="24"/>
          <w:lang w:eastAsia="en-AU"/>
        </w:rPr>
        <w:t xml:space="preserve">are only available if due to </w:t>
      </w:r>
      <w:r w:rsidR="0034385D" w:rsidRPr="005A20DF">
        <w:rPr>
          <w:rFonts w:eastAsia="Times New Roman" w:cs="Arial"/>
          <w:sz w:val="24"/>
          <w:szCs w:val="24"/>
          <w:lang w:eastAsia="en-AU"/>
        </w:rPr>
        <w:t xml:space="preserve"> injury or illness as</w:t>
      </w:r>
      <w:r w:rsidR="0055469F" w:rsidRPr="005A20DF">
        <w:rPr>
          <w:rFonts w:eastAsia="Times New Roman" w:cs="Arial"/>
          <w:sz w:val="24"/>
          <w:szCs w:val="24"/>
          <w:lang w:eastAsia="en-AU"/>
        </w:rPr>
        <w:t xml:space="preserve"> </w:t>
      </w:r>
      <w:r w:rsidR="0034385D" w:rsidRPr="005A20DF">
        <w:rPr>
          <w:rFonts w:eastAsia="Times New Roman" w:cs="Arial"/>
          <w:sz w:val="24"/>
          <w:szCs w:val="24"/>
          <w:lang w:eastAsia="en-AU"/>
        </w:rPr>
        <w:t xml:space="preserve"> per EGA Terms and Conditions</w:t>
      </w:r>
    </w:p>
    <w:p w:rsidR="00B45A71" w:rsidRPr="005A20DF" w:rsidRDefault="00B45A71" w:rsidP="00B45A71">
      <w:pPr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sz w:val="24"/>
          <w:szCs w:val="24"/>
          <w:lang w:eastAsia="en-AU"/>
        </w:rPr>
      </w:pPr>
      <w:r w:rsidRPr="005A20DF">
        <w:rPr>
          <w:rFonts w:eastAsia="Times New Roman" w:cs="Arial"/>
          <w:b/>
          <w:bCs/>
          <w:sz w:val="24"/>
          <w:szCs w:val="24"/>
          <w:lang w:eastAsia="en-AU"/>
        </w:rPr>
        <w:t>Gym Safety Rules</w:t>
      </w:r>
    </w:p>
    <w:p w:rsidR="006D2143" w:rsidRPr="005A20DF" w:rsidRDefault="006D2143" w:rsidP="006D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lastRenderedPageBreak/>
        <w:t>Your children are your responsibility when they are not training – both before and after their class.</w:t>
      </w:r>
    </w:p>
    <w:p w:rsidR="006D2143" w:rsidRPr="005A20DF" w:rsidRDefault="006D2143" w:rsidP="006D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Please observe the car park policies as children must not leave the building unless accompanied by a parent or Guardian</w:t>
      </w:r>
    </w:p>
    <w:p w:rsidR="001A6CB7" w:rsidRPr="005A20DF" w:rsidRDefault="001A6CB7" w:rsidP="001A6C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Gymnasts must follow the instructions of the coach at all times.</w:t>
      </w:r>
    </w:p>
    <w:p w:rsidR="00B45A71" w:rsidRPr="005A20DF" w:rsidRDefault="0055469F" w:rsidP="00554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No footwear or jewellery</w:t>
      </w:r>
      <w:r w:rsidR="001A6CB7" w:rsidRPr="005A20DF">
        <w:rPr>
          <w:rFonts w:eastAsia="Times New Roman" w:cs="Arial"/>
          <w:sz w:val="24"/>
          <w:szCs w:val="24"/>
          <w:lang w:eastAsia="en-AU"/>
        </w:rPr>
        <w:t xml:space="preserve"> to be worn into the training area.</w:t>
      </w:r>
    </w:p>
    <w:p w:rsidR="00B45A71" w:rsidRPr="005A20DF" w:rsidRDefault="00B45A71" w:rsidP="00B45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Hair must be tied back, away from</w:t>
      </w:r>
      <w:r w:rsidR="0055469F" w:rsidRPr="005A20DF">
        <w:rPr>
          <w:rFonts w:eastAsia="Times New Roman" w:cs="Arial"/>
          <w:sz w:val="24"/>
          <w:szCs w:val="24"/>
          <w:lang w:eastAsia="en-AU"/>
        </w:rPr>
        <w:t xml:space="preserve"> the face and eyes</w:t>
      </w:r>
      <w:r w:rsidRPr="005A20DF">
        <w:rPr>
          <w:rFonts w:eastAsia="Times New Roman" w:cs="Arial"/>
          <w:sz w:val="24"/>
          <w:szCs w:val="24"/>
          <w:lang w:eastAsia="en-AU"/>
        </w:rPr>
        <w:t>.</w:t>
      </w:r>
    </w:p>
    <w:p w:rsidR="00B45A71" w:rsidRPr="005A20DF" w:rsidRDefault="00B45A71" w:rsidP="00B45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No loose or baggy clothing</w:t>
      </w:r>
      <w:r w:rsidR="0055469F" w:rsidRPr="005A20DF">
        <w:rPr>
          <w:rFonts w:eastAsia="Times New Roman" w:cs="Arial"/>
          <w:sz w:val="24"/>
          <w:szCs w:val="24"/>
          <w:lang w:eastAsia="en-AU"/>
        </w:rPr>
        <w:t>, jeans or clothing with zippers</w:t>
      </w:r>
    </w:p>
    <w:p w:rsidR="00B45A71" w:rsidRPr="005A20DF" w:rsidRDefault="0055469F" w:rsidP="00B45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Only c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hildren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</w:t>
      </w:r>
      <w:r w:rsidR="006D2143" w:rsidRPr="005A20DF">
        <w:rPr>
          <w:rFonts w:eastAsia="Times New Roman" w:cs="Arial"/>
          <w:sz w:val="24"/>
          <w:szCs w:val="24"/>
          <w:lang w:eastAsia="en-AU"/>
        </w:rPr>
        <w:t xml:space="preserve">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that are participating in gymnastics are permitted in the training and must always remain in 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the </w:t>
      </w:r>
      <w:r w:rsidR="001A6CB7" w:rsidRPr="005A20DF">
        <w:rPr>
          <w:rFonts w:eastAsia="Times New Roman" w:cs="Arial"/>
          <w:sz w:val="24"/>
          <w:szCs w:val="24"/>
          <w:lang w:eastAsia="en-AU"/>
        </w:rPr>
        <w:t>waiting areas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until class starts.</w:t>
      </w:r>
    </w:p>
    <w:p w:rsidR="00B45A71" w:rsidRPr="005A20DF" w:rsidRDefault="0055469F" w:rsidP="00554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No food, 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>drink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or chewing gum 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 xml:space="preserve"> is to be taken onto the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training areas </w:t>
      </w:r>
    </w:p>
    <w:p w:rsidR="001A6CB7" w:rsidRPr="005A20DF" w:rsidRDefault="00B45A71" w:rsidP="001A6C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Gymnasts must </w:t>
      </w:r>
      <w:r w:rsidR="0055469F" w:rsidRPr="005A20DF">
        <w:rPr>
          <w:rFonts w:eastAsia="Times New Roman" w:cs="Arial"/>
          <w:sz w:val="24"/>
          <w:szCs w:val="24"/>
          <w:lang w:eastAsia="en-AU"/>
        </w:rPr>
        <w:t>keep clear of training areas whilst training in progress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to prevent collisions.</w:t>
      </w:r>
    </w:p>
    <w:p w:rsidR="00905CB7" w:rsidRPr="005A20DF" w:rsidRDefault="00B45A71" w:rsidP="00905C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Always notify </w:t>
      </w:r>
      <w:r w:rsidR="006D2143" w:rsidRPr="005A20DF">
        <w:rPr>
          <w:rFonts w:eastAsia="Times New Roman" w:cs="Arial"/>
          <w:sz w:val="24"/>
          <w:szCs w:val="24"/>
          <w:lang w:eastAsia="en-AU"/>
        </w:rPr>
        <w:t>EGA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of any changes to medical or contact details for your child.</w:t>
      </w:r>
    </w:p>
    <w:p w:rsidR="00905CB7" w:rsidRPr="005A20DF" w:rsidRDefault="00B45A71" w:rsidP="00905C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Parent/</w:t>
      </w:r>
      <w:proofErr w:type="gramStart"/>
      <w:r w:rsidRPr="005A20DF">
        <w:rPr>
          <w:rFonts w:eastAsia="Times New Roman" w:cs="Arial"/>
          <w:sz w:val="24"/>
          <w:szCs w:val="24"/>
          <w:lang w:eastAsia="en-AU"/>
        </w:rPr>
        <w:t xml:space="preserve">Guardians </w:t>
      </w:r>
      <w:r w:rsidR="00905CB7" w:rsidRPr="005A20DF">
        <w:rPr>
          <w:rFonts w:eastAsia="Times New Roman" w:cs="Arial"/>
          <w:sz w:val="24"/>
          <w:szCs w:val="24"/>
          <w:lang w:eastAsia="en-AU"/>
        </w:rPr>
        <w:t xml:space="preserve"> are</w:t>
      </w:r>
      <w:proofErr w:type="gramEnd"/>
      <w:r w:rsidR="00905CB7" w:rsidRPr="005A20DF">
        <w:rPr>
          <w:rFonts w:eastAsia="Times New Roman" w:cs="Arial"/>
          <w:sz w:val="24"/>
          <w:szCs w:val="24"/>
          <w:lang w:eastAsia="en-AU"/>
        </w:rPr>
        <w:t xml:space="preserve"> not allowed in the training areas. There will be </w:t>
      </w:r>
      <w:r w:rsidR="00F97043" w:rsidRPr="005A20DF">
        <w:rPr>
          <w:rFonts w:eastAsia="Times New Roman" w:cs="Arial"/>
          <w:sz w:val="24"/>
          <w:szCs w:val="24"/>
          <w:lang w:eastAsia="en-AU"/>
        </w:rPr>
        <w:t xml:space="preserve">parent </w:t>
      </w:r>
      <w:r w:rsidR="00905CB7" w:rsidRPr="005A20DF">
        <w:rPr>
          <w:rFonts w:eastAsia="Times New Roman" w:cs="Arial"/>
          <w:sz w:val="24"/>
          <w:szCs w:val="24"/>
          <w:lang w:eastAsia="en-AU"/>
        </w:rPr>
        <w:t>viewing twice a year</w:t>
      </w:r>
      <w:r w:rsidRPr="005A20DF">
        <w:rPr>
          <w:rFonts w:eastAsia="Times New Roman" w:cs="Arial"/>
          <w:sz w:val="24"/>
          <w:szCs w:val="24"/>
          <w:lang w:eastAsia="en-AU"/>
        </w:rPr>
        <w:t>.</w:t>
      </w:r>
    </w:p>
    <w:p w:rsidR="00905CB7" w:rsidRPr="005A20DF" w:rsidRDefault="00905CB7" w:rsidP="00905C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 V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>ideo or still photography.</w:t>
      </w:r>
      <w:r w:rsidRPr="005A20DF">
        <w:rPr>
          <w:rFonts w:eastAsia="Times New Roman" w:cs="Arial"/>
          <w:sz w:val="24"/>
          <w:szCs w:val="24"/>
          <w:lang w:eastAsia="en-AU"/>
        </w:rPr>
        <w:t>is not permitted</w:t>
      </w:r>
    </w:p>
    <w:p w:rsidR="007869F8" w:rsidRPr="005A20DF" w:rsidRDefault="00905CB7" w:rsidP="000852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No </w:t>
      </w:r>
      <w:r w:rsidR="00085220" w:rsidRPr="005A20DF">
        <w:rPr>
          <w:rFonts w:eastAsia="Times New Roman" w:cs="Arial"/>
          <w:sz w:val="24"/>
          <w:szCs w:val="24"/>
          <w:lang w:eastAsia="en-AU"/>
        </w:rPr>
        <w:t xml:space="preserve">food products to be consumed in the </w:t>
      </w:r>
      <w:proofErr w:type="gramStart"/>
      <w:r w:rsidR="00085220" w:rsidRPr="005A20DF">
        <w:rPr>
          <w:rFonts w:eastAsia="Times New Roman" w:cs="Arial"/>
          <w:sz w:val="24"/>
          <w:szCs w:val="24"/>
          <w:lang w:eastAsia="en-AU"/>
        </w:rPr>
        <w:t xml:space="preserve">gym </w:t>
      </w:r>
      <w:r w:rsidR="00B45A71" w:rsidRPr="005A20DF">
        <w:rPr>
          <w:rFonts w:eastAsia="Times New Roman" w:cs="Arial"/>
          <w:sz w:val="24"/>
          <w:szCs w:val="24"/>
          <w:lang w:eastAsia="en-AU"/>
        </w:rPr>
        <w:t>.</w:t>
      </w:r>
      <w:proofErr w:type="gramEnd"/>
    </w:p>
    <w:p w:rsidR="00B45A71" w:rsidRPr="005A20DF" w:rsidRDefault="00B45A71" w:rsidP="00B45A71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Thank you for considering gymnastics. If you would like more information, or some advice on which class is right for you, please </w:t>
      </w:r>
      <w:hyperlink r:id="rId7" w:history="1">
        <w:r w:rsidRPr="005A20DF">
          <w:rPr>
            <w:rFonts w:eastAsia="Times New Roman" w:cs="Arial"/>
            <w:color w:val="0000FF"/>
            <w:sz w:val="24"/>
            <w:szCs w:val="24"/>
            <w:u w:val="single"/>
            <w:lang w:eastAsia="en-AU"/>
          </w:rPr>
          <w:t>contact us</w:t>
        </w:r>
      </w:hyperlink>
      <w:r w:rsidRPr="005A20DF">
        <w:rPr>
          <w:rFonts w:eastAsia="Times New Roman" w:cs="Arial"/>
          <w:sz w:val="24"/>
          <w:szCs w:val="24"/>
          <w:lang w:eastAsia="en-AU"/>
        </w:rPr>
        <w:t xml:space="preserve">. </w:t>
      </w:r>
    </w:p>
    <w:p w:rsidR="00B45A71" w:rsidRPr="005A20DF" w:rsidRDefault="00B45A71" w:rsidP="00B45A71">
      <w:pPr>
        <w:spacing w:before="100" w:beforeAutospacing="1" w:after="100" w:afterAutospacing="1" w:line="240" w:lineRule="auto"/>
        <w:outlineLvl w:val="0"/>
        <w:rPr>
          <w:rFonts w:eastAsia="Times New Roman" w:cs="Arial"/>
          <w:b/>
          <w:bCs/>
          <w:kern w:val="36"/>
          <w:sz w:val="24"/>
          <w:szCs w:val="24"/>
          <w:lang w:eastAsia="en-AU"/>
        </w:rPr>
      </w:pPr>
      <w:r w:rsidRPr="005A20DF">
        <w:rPr>
          <w:rFonts w:eastAsia="Times New Roman" w:cs="Arial"/>
          <w:b/>
          <w:bCs/>
          <w:kern w:val="36"/>
          <w:sz w:val="24"/>
          <w:szCs w:val="24"/>
          <w:lang w:eastAsia="en-AU"/>
        </w:rPr>
        <w:t>Code of Behaviour</w:t>
      </w:r>
    </w:p>
    <w:p w:rsidR="00806550" w:rsidRDefault="002C2518" w:rsidP="00806550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color w:val="000000"/>
          <w:lang w:val="en-GB" w:eastAsia="en-AU"/>
        </w:rPr>
      </w:pPr>
      <w:r w:rsidRPr="005A20DF">
        <w:rPr>
          <w:rFonts w:eastAsia="Times New Roman" w:cs="Arial"/>
          <w:b/>
          <w:bCs/>
          <w:kern w:val="36"/>
          <w:sz w:val="24"/>
          <w:szCs w:val="24"/>
          <w:lang w:eastAsia="en-AU"/>
        </w:rPr>
        <w:t>Staff</w:t>
      </w:r>
      <w:r w:rsidR="00806550" w:rsidRPr="00256323">
        <w:rPr>
          <w:rFonts w:ascii="Calibri" w:eastAsia="Times New Roman" w:hAnsi="Calibri" w:cs="Calibri"/>
          <w:color w:val="000000"/>
          <w:lang w:val="en-GB" w:eastAsia="en-AU"/>
        </w:rPr>
        <w:t> </w:t>
      </w:r>
    </w:p>
    <w:p w:rsidR="00225199" w:rsidRPr="00225199" w:rsidRDefault="00225199" w:rsidP="00225199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0"/>
        <w:rPr>
          <w:rFonts w:eastAsia="Times New Roman" w:cs="Arial"/>
          <w:b/>
          <w:bCs/>
          <w:kern w:val="36"/>
          <w:sz w:val="24"/>
          <w:szCs w:val="24"/>
          <w:lang w:eastAsia="en-AU"/>
        </w:rPr>
      </w:pPr>
    </w:p>
    <w:p w:rsidR="00806550" w:rsidRPr="003A2D14" w:rsidRDefault="00806550" w:rsidP="00806550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highlight w:val="yellow"/>
          <w:lang w:eastAsia="en-AU"/>
        </w:rPr>
      </w:pPr>
      <w:r w:rsidRPr="003A2D14">
        <w:rPr>
          <w:rFonts w:ascii="Calibri" w:eastAsia="Times New Roman" w:hAnsi="Calibri" w:cs="Calibri"/>
          <w:b/>
          <w:bCs/>
          <w:color w:val="000000"/>
          <w:highlight w:val="yellow"/>
          <w:lang w:val="en-GB" w:eastAsia="en-AU"/>
        </w:rPr>
        <w:t>Unconditional respect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– We work in an environment where respect is of utmost importance between coaches, children, parents and volunteers.</w:t>
      </w:r>
    </w:p>
    <w:p w:rsidR="00806550" w:rsidRPr="003A2D14" w:rsidRDefault="00806550" w:rsidP="00806550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highlight w:val="yellow"/>
          <w:lang w:eastAsia="en-AU"/>
        </w:rPr>
      </w:pPr>
      <w:r w:rsidRPr="003A2D14">
        <w:rPr>
          <w:rFonts w:ascii="Calibri" w:eastAsia="Times New Roman" w:hAnsi="Calibri" w:cs="Calibri"/>
          <w:b/>
          <w:bCs/>
          <w:color w:val="000000"/>
          <w:highlight w:val="yellow"/>
          <w:lang w:val="en-GB" w:eastAsia="en-AU"/>
        </w:rPr>
        <w:t>Reliability &amp; Professionalism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>– Be responsible</w:t>
      </w:r>
      <w:r w:rsidR="00E52B26"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, </w:t>
      </w:r>
      <w:proofErr w:type="gramStart"/>
      <w:r w:rsidR="00E52B26"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accountable 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and</w:t>
      </w:r>
      <w:proofErr w:type="gramEnd"/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reliable in all work tasks and see that club policies and procedures are adhered to in a conscientious way, ensuring all work responsibilities are completed in a professional manner.</w:t>
      </w:r>
    </w:p>
    <w:p w:rsidR="00806550" w:rsidRPr="003A2D14" w:rsidRDefault="00806550" w:rsidP="00806550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highlight w:val="yellow"/>
          <w:lang w:eastAsia="en-AU"/>
        </w:rPr>
      </w:pPr>
      <w:r w:rsidRPr="003A2D14">
        <w:rPr>
          <w:rFonts w:ascii="Calibri" w:eastAsia="Times New Roman" w:hAnsi="Calibri" w:cs="Calibri"/>
          <w:b/>
          <w:bCs/>
          <w:color w:val="000000"/>
          <w:highlight w:val="yellow"/>
          <w:lang w:val="en-GB" w:eastAsia="en-AU"/>
        </w:rPr>
        <w:t>Teamwork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– We believe it is vital to work together as a team through cooperation and helping one another wherever possible.</w:t>
      </w:r>
    </w:p>
    <w:p w:rsidR="00806550" w:rsidRPr="003A2D14" w:rsidRDefault="00806550" w:rsidP="00806550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highlight w:val="yellow"/>
          <w:lang w:eastAsia="en-AU"/>
        </w:rPr>
      </w:pPr>
      <w:r w:rsidRPr="003A2D14">
        <w:rPr>
          <w:rFonts w:ascii="Calibri" w:eastAsia="Times New Roman" w:hAnsi="Calibri" w:cs="Calibri"/>
          <w:b/>
          <w:bCs/>
          <w:color w:val="000000"/>
          <w:highlight w:val="yellow"/>
          <w:lang w:val="en-GB" w:eastAsia="en-AU"/>
        </w:rPr>
        <w:t>Open and Honest Communication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– Being approachable and easy to talk to is vital for the continued success of the club. If you have a concern, speak immediately and directly to the person involved.</w:t>
      </w:r>
    </w:p>
    <w:p w:rsidR="00806550" w:rsidRPr="00225199" w:rsidRDefault="00806550" w:rsidP="00806550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highlight w:val="yellow"/>
          <w:lang w:eastAsia="en-AU"/>
        </w:rPr>
      </w:pPr>
      <w:r w:rsidRPr="003A2D14">
        <w:rPr>
          <w:rFonts w:ascii="Calibri" w:eastAsia="Times New Roman" w:hAnsi="Calibri" w:cs="Calibri"/>
          <w:b/>
          <w:bCs/>
          <w:color w:val="000000"/>
          <w:highlight w:val="yellow"/>
          <w:lang w:val="en-GB" w:eastAsia="en-AU"/>
        </w:rPr>
        <w:t>Perpetual Growth &amp; Initiative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– We strive to work in an environment where our employees and the children are</w:t>
      </w:r>
      <w:r w:rsidR="00DD0DD5"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constantly</w:t>
      </w:r>
      <w:r w:rsidRPr="003A2D14">
        <w:rPr>
          <w:rFonts w:ascii="Calibri" w:eastAsia="Times New Roman" w:hAnsi="Calibri" w:cs="Calibri"/>
          <w:color w:val="000000"/>
          <w:highlight w:val="yellow"/>
          <w:lang w:val="en-GB" w:eastAsia="en-AU"/>
        </w:rPr>
        <w:t xml:space="preserve"> growing and learning. </w:t>
      </w:r>
    </w:p>
    <w:p w:rsidR="00225199" w:rsidRPr="00824A8E" w:rsidRDefault="00225199" w:rsidP="00824A8E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25199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To enhance each gymnast's physical, mental and personal development through:</w:t>
      </w:r>
    </w:p>
    <w:p w:rsidR="00225199" w:rsidRPr="00256323" w:rsidRDefault="00225199" w:rsidP="00225199">
      <w:pPr>
        <w:shd w:val="clear" w:color="auto" w:fill="FFFFFF"/>
        <w:spacing w:after="0" w:line="240" w:lineRule="auto"/>
        <w:ind w:firstLine="1276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-</w:t>
      </w:r>
      <w:r w:rsidRPr="00256323">
        <w:rPr>
          <w:rFonts w:ascii="Calibri" w:eastAsia="Times New Roman" w:hAnsi="Calibri" w:cs="Calibri"/>
          <w:color w:val="000000"/>
          <w:sz w:val="14"/>
          <w:szCs w:val="14"/>
          <w:lang w:eastAsia="en-AU"/>
        </w:rPr>
        <w:t xml:space="preserve">   </w:t>
      </w: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An appreciation of team-work,</w:t>
      </w:r>
    </w:p>
    <w:p w:rsidR="00225199" w:rsidRPr="00256323" w:rsidRDefault="00225199" w:rsidP="00225199">
      <w:pPr>
        <w:shd w:val="clear" w:color="auto" w:fill="FFFFFF"/>
        <w:spacing w:after="0" w:line="240" w:lineRule="auto"/>
        <w:ind w:firstLine="1276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-</w:t>
      </w:r>
      <w:r w:rsidRPr="00256323">
        <w:rPr>
          <w:rFonts w:ascii="Calibri" w:eastAsia="Times New Roman" w:hAnsi="Calibri" w:cs="Calibri"/>
          <w:color w:val="000000"/>
          <w:sz w:val="14"/>
          <w:szCs w:val="14"/>
          <w:lang w:eastAsia="en-AU"/>
        </w:rPr>
        <w:t xml:space="preserve">   </w:t>
      </w: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An opportunity to perform in competitions,</w:t>
      </w:r>
    </w:p>
    <w:p w:rsidR="00225199" w:rsidRDefault="00225199" w:rsidP="00225199">
      <w:pPr>
        <w:shd w:val="clear" w:color="auto" w:fill="FFFFFF"/>
        <w:spacing w:after="0" w:line="240" w:lineRule="auto"/>
        <w:ind w:firstLine="1276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-</w:t>
      </w:r>
      <w:r w:rsidRPr="00256323">
        <w:rPr>
          <w:rFonts w:ascii="Calibri" w:eastAsia="Times New Roman" w:hAnsi="Calibri" w:cs="Calibri"/>
          <w:color w:val="000000"/>
          <w:sz w:val="14"/>
          <w:szCs w:val="14"/>
          <w:lang w:eastAsia="en-AU"/>
        </w:rPr>
        <w:t xml:space="preserve">   </w:t>
      </w:r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 xml:space="preserve">Promoting a love of gymnastics, good work ethic, </w:t>
      </w:r>
      <w:proofErr w:type="spellStart"/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self discipline</w:t>
      </w:r>
      <w:proofErr w:type="spellEnd"/>
      <w:r w:rsidRPr="00256323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 xml:space="preserve"> &amp; respect</w:t>
      </w:r>
    </w:p>
    <w:p w:rsidR="00824A8E" w:rsidRPr="00256323" w:rsidRDefault="00824A8E" w:rsidP="00824A8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56323">
        <w:rPr>
          <w:rFonts w:ascii="Calibri" w:eastAsia="Times New Roman" w:hAnsi="Calibri" w:cs="Calibri"/>
          <w:b/>
          <w:bCs/>
          <w:color w:val="000000"/>
          <w:u w:val="single"/>
          <w:lang w:val="en-GB" w:eastAsia="en-AU"/>
        </w:rPr>
        <w:t xml:space="preserve">Coaching Values </w:t>
      </w:r>
    </w:p>
    <w:p w:rsidR="00824A8E" w:rsidRPr="00256323" w:rsidRDefault="00824A8E" w:rsidP="00824A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56323">
        <w:rPr>
          <w:rFonts w:ascii="Calibri" w:eastAsia="Times New Roman" w:hAnsi="Calibri" w:cs="Calibri"/>
          <w:color w:val="000000"/>
          <w:lang w:val="en-GB" w:eastAsia="en-AU"/>
        </w:rPr>
        <w:t>Keep</w:t>
      </w:r>
      <w:r w:rsidR="001822E4">
        <w:rPr>
          <w:rFonts w:ascii="Calibri" w:eastAsia="Times New Roman" w:hAnsi="Calibri" w:cs="Calibri"/>
          <w:color w:val="000000"/>
          <w:lang w:val="en-GB" w:eastAsia="en-AU"/>
        </w:rPr>
        <w:t>ing</w:t>
      </w:r>
      <w:r w:rsidRPr="00256323">
        <w:rPr>
          <w:rFonts w:ascii="Calibri" w:eastAsia="Times New Roman" w:hAnsi="Calibri" w:cs="Calibri"/>
          <w:color w:val="000000"/>
          <w:lang w:val="en-GB" w:eastAsia="en-AU"/>
        </w:rPr>
        <w:t xml:space="preserve"> the Children Safe</w:t>
      </w:r>
    </w:p>
    <w:p w:rsidR="00824A8E" w:rsidRPr="00256323" w:rsidRDefault="00824A8E" w:rsidP="00824A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56323">
        <w:rPr>
          <w:rFonts w:ascii="Calibri" w:eastAsia="Times New Roman" w:hAnsi="Calibri" w:cs="Calibri"/>
          <w:color w:val="000000"/>
          <w:lang w:val="en-GB" w:eastAsia="en-AU"/>
        </w:rPr>
        <w:t>Clearly Communicate Expectations</w:t>
      </w:r>
      <w:r>
        <w:rPr>
          <w:rFonts w:ascii="Calibri" w:eastAsia="Times New Roman" w:hAnsi="Calibri" w:cs="Calibri"/>
          <w:color w:val="000000"/>
          <w:lang w:val="en-GB" w:eastAsia="en-AU"/>
        </w:rPr>
        <w:t xml:space="preserve"> to parents </w:t>
      </w:r>
      <w:r w:rsidR="001822E4">
        <w:rPr>
          <w:rFonts w:ascii="Calibri" w:eastAsia="Times New Roman" w:hAnsi="Calibri" w:cs="Calibri"/>
          <w:color w:val="000000"/>
          <w:lang w:val="en-GB" w:eastAsia="en-AU"/>
        </w:rPr>
        <w:t>and gymna</w:t>
      </w:r>
      <w:r>
        <w:rPr>
          <w:rFonts w:ascii="Calibri" w:eastAsia="Times New Roman" w:hAnsi="Calibri" w:cs="Calibri"/>
          <w:color w:val="000000"/>
          <w:lang w:val="en-GB" w:eastAsia="en-AU"/>
        </w:rPr>
        <w:t>sts</w:t>
      </w:r>
    </w:p>
    <w:p w:rsidR="00824A8E" w:rsidRPr="00256323" w:rsidRDefault="001822E4" w:rsidP="00824A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>
        <w:rPr>
          <w:rFonts w:ascii="Calibri" w:eastAsia="Times New Roman" w:hAnsi="Calibri" w:cs="Calibri"/>
          <w:color w:val="000000"/>
          <w:lang w:val="en-GB" w:eastAsia="en-AU"/>
        </w:rPr>
        <w:t>Praising</w:t>
      </w:r>
      <w:r w:rsidR="00824A8E" w:rsidRPr="00256323">
        <w:rPr>
          <w:rFonts w:ascii="Calibri" w:eastAsia="Times New Roman" w:hAnsi="Calibri" w:cs="Calibri"/>
          <w:color w:val="000000"/>
          <w:lang w:val="en-GB" w:eastAsia="en-AU"/>
        </w:rPr>
        <w:t xml:space="preserve"> Good Behaviour</w:t>
      </w:r>
    </w:p>
    <w:p w:rsidR="00824A8E" w:rsidRPr="00256323" w:rsidRDefault="00785E25" w:rsidP="00824A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>
        <w:rPr>
          <w:rFonts w:ascii="Calibri" w:eastAsia="Times New Roman" w:hAnsi="Calibri" w:cs="Calibri"/>
          <w:color w:val="000000"/>
          <w:lang w:val="en-GB" w:eastAsia="en-AU"/>
        </w:rPr>
        <w:t>Keeping the Enthusiasm and Motivation high</w:t>
      </w:r>
    </w:p>
    <w:p w:rsidR="00824A8E" w:rsidRPr="00256323" w:rsidRDefault="00824A8E" w:rsidP="00824A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  <w:r w:rsidRPr="00256323">
        <w:rPr>
          <w:rFonts w:ascii="Calibri" w:eastAsia="Times New Roman" w:hAnsi="Calibri" w:cs="Calibri"/>
          <w:color w:val="000000"/>
          <w:lang w:val="en-GB" w:eastAsia="en-AU"/>
        </w:rPr>
        <w:t>Set Challenges and Encourage Successes</w:t>
      </w:r>
      <w:r w:rsidR="00B41978">
        <w:rPr>
          <w:rFonts w:ascii="Calibri" w:eastAsia="Times New Roman" w:hAnsi="Calibri" w:cs="Calibri"/>
          <w:color w:val="000000"/>
          <w:lang w:val="en-GB" w:eastAsia="en-AU"/>
        </w:rPr>
        <w:t xml:space="preserve"> taking into account each child’s ability</w:t>
      </w:r>
    </w:p>
    <w:p w:rsidR="00824A8E" w:rsidRPr="00B41978" w:rsidRDefault="00B41978" w:rsidP="00824A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B41978">
        <w:rPr>
          <w:rFonts w:ascii="Calibri" w:eastAsia="Times New Roman" w:hAnsi="Calibri" w:cs="Calibri"/>
          <w:color w:val="000000"/>
          <w:lang w:val="en-GB" w:eastAsia="en-AU"/>
        </w:rPr>
        <w:lastRenderedPageBreak/>
        <w:t>Most of all</w:t>
      </w:r>
      <w:proofErr w:type="gramStart"/>
      <w:r>
        <w:rPr>
          <w:rFonts w:ascii="Calibri" w:eastAsia="Times New Roman" w:hAnsi="Calibri" w:cs="Calibri"/>
          <w:color w:val="000000"/>
          <w:lang w:val="en-GB" w:eastAsia="en-AU"/>
        </w:rPr>
        <w:t xml:space="preserve">, </w:t>
      </w:r>
      <w:r w:rsidRPr="00B41978">
        <w:rPr>
          <w:rFonts w:ascii="Calibri" w:eastAsia="Times New Roman" w:hAnsi="Calibri" w:cs="Calibri"/>
          <w:color w:val="000000"/>
          <w:lang w:val="en-GB" w:eastAsia="en-AU"/>
        </w:rPr>
        <w:t xml:space="preserve"> KEEPING</w:t>
      </w:r>
      <w:proofErr w:type="gramEnd"/>
      <w:r w:rsidRPr="00B41978">
        <w:rPr>
          <w:rFonts w:ascii="Calibri" w:eastAsia="Times New Roman" w:hAnsi="Calibri" w:cs="Calibri"/>
          <w:color w:val="000000"/>
          <w:lang w:val="en-GB" w:eastAsia="en-AU"/>
        </w:rPr>
        <w:t xml:space="preserve"> IT</w:t>
      </w:r>
      <w:r>
        <w:rPr>
          <w:rFonts w:ascii="Calibri" w:eastAsia="Times New Roman" w:hAnsi="Calibri" w:cs="Calibri"/>
          <w:color w:val="000000"/>
          <w:lang w:val="en-GB" w:eastAsia="en-AU"/>
        </w:rPr>
        <w:t xml:space="preserve"> FUN</w:t>
      </w:r>
      <w:r w:rsidR="001822E4">
        <w:rPr>
          <w:rFonts w:ascii="Calibri" w:eastAsia="Times New Roman" w:hAnsi="Calibri" w:cs="Calibri"/>
          <w:color w:val="000000"/>
          <w:lang w:val="en-GB" w:eastAsia="en-AU"/>
        </w:rPr>
        <w:t>`</w:t>
      </w:r>
      <w:r w:rsidRPr="00B41978">
        <w:rPr>
          <w:rFonts w:ascii="Calibri" w:eastAsia="Times New Roman" w:hAnsi="Calibri" w:cs="Calibri"/>
          <w:color w:val="000000"/>
          <w:lang w:val="en-GB" w:eastAsia="en-AU"/>
        </w:rPr>
        <w:t xml:space="preserve"> </w:t>
      </w:r>
      <w:r>
        <w:rPr>
          <w:rFonts w:ascii="Calibri" w:eastAsia="Times New Roman" w:hAnsi="Calibri" w:cs="Calibri"/>
          <w:color w:val="000000"/>
          <w:lang w:val="en-GB" w:eastAsia="en-AU"/>
        </w:rPr>
        <w:t>!!!</w:t>
      </w:r>
    </w:p>
    <w:p w:rsidR="00824A8E" w:rsidRDefault="00824A8E" w:rsidP="00225199">
      <w:pPr>
        <w:shd w:val="clear" w:color="auto" w:fill="FFFFFF"/>
        <w:spacing w:after="0" w:line="240" w:lineRule="auto"/>
        <w:ind w:firstLine="1276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</w:p>
    <w:p w:rsidR="00824A8E" w:rsidRDefault="00824A8E" w:rsidP="00225199">
      <w:pPr>
        <w:shd w:val="clear" w:color="auto" w:fill="FFFFFF"/>
        <w:spacing w:after="0" w:line="240" w:lineRule="auto"/>
        <w:ind w:firstLine="1276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</w:p>
    <w:p w:rsidR="00824A8E" w:rsidRPr="00256323" w:rsidRDefault="00824A8E" w:rsidP="00225199">
      <w:pPr>
        <w:shd w:val="clear" w:color="auto" w:fill="FFFFFF"/>
        <w:spacing w:after="0" w:line="240" w:lineRule="auto"/>
        <w:ind w:firstLine="1276"/>
        <w:rPr>
          <w:rFonts w:ascii="Tahoma" w:eastAsia="Times New Roman" w:hAnsi="Tahoma" w:cs="Tahoma"/>
          <w:color w:val="000000"/>
          <w:sz w:val="17"/>
          <w:szCs w:val="17"/>
          <w:lang w:eastAsia="en-AU"/>
        </w:rPr>
      </w:pPr>
    </w:p>
    <w:p w:rsidR="00225199" w:rsidRPr="003A2D14" w:rsidRDefault="00225199" w:rsidP="00225199">
      <w:pPr>
        <w:pStyle w:val="ListParagraph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17"/>
          <w:szCs w:val="17"/>
          <w:highlight w:val="yellow"/>
          <w:lang w:eastAsia="en-AU"/>
        </w:rPr>
      </w:pPr>
    </w:p>
    <w:p w:rsidR="00806550" w:rsidRPr="005A20DF" w:rsidRDefault="00806550" w:rsidP="00B45A71">
      <w:pPr>
        <w:spacing w:before="100" w:beforeAutospacing="1" w:after="100" w:afterAutospacing="1" w:line="240" w:lineRule="auto"/>
        <w:outlineLvl w:val="0"/>
        <w:rPr>
          <w:rFonts w:eastAsia="Times New Roman" w:cs="Arial"/>
          <w:b/>
          <w:bCs/>
          <w:kern w:val="36"/>
          <w:sz w:val="24"/>
          <w:szCs w:val="24"/>
          <w:lang w:eastAsia="en-AU"/>
        </w:rPr>
      </w:pPr>
    </w:p>
    <w:p w:rsidR="002C2518" w:rsidRPr="005A20DF" w:rsidRDefault="002C2518" w:rsidP="002C2518">
      <w:pPr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sz w:val="24"/>
          <w:szCs w:val="24"/>
          <w:lang w:eastAsia="en-AU"/>
        </w:rPr>
      </w:pPr>
      <w:r w:rsidRPr="005A20DF">
        <w:rPr>
          <w:rFonts w:eastAsia="Times New Roman" w:cs="Arial"/>
          <w:b/>
          <w:bCs/>
          <w:sz w:val="24"/>
          <w:szCs w:val="24"/>
          <w:lang w:eastAsia="en-AU"/>
        </w:rPr>
        <w:t>Participants</w:t>
      </w:r>
    </w:p>
    <w:p w:rsidR="002C2518" w:rsidRPr="005A20DF" w:rsidRDefault="002C2518" w:rsidP="002C2518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Participants must meet the following requirements in regard to your conduct during any activity held or authorized by Carmel &amp; Co Gymnastics: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Abide by the rules and respect the decision of officials, coaches and club personnel, making all appeals through the formal process and respecting the final decision 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Maintain high personal behaviour standards at all times relating to language, temper and punctuality</w:t>
      </w:r>
      <w:proofErr w:type="gramStart"/>
      <w:r w:rsidRPr="005A20DF">
        <w:rPr>
          <w:rFonts w:eastAsia="Times New Roman" w:cs="Arial"/>
          <w:sz w:val="24"/>
          <w:szCs w:val="24"/>
          <w:lang w:eastAsia="en-AU"/>
        </w:rPr>
        <w:t>..</w:t>
      </w:r>
      <w:proofErr w:type="gramEnd"/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Respect the rights, dignity and worth of fellow participants, coaches, officials and spectators.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ind w:left="1440" w:hanging="1080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There is zero tolerance to aggression.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Respect the talent, potential and development of fellow participants and competitors.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Care for and respect the equipment provided to you as part of your program.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Communicate  frankly and honestly with your coach if you have any  injury/illness which may impede your ability to train 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Conduct yourself in a professional manner </w:t>
      </w:r>
    </w:p>
    <w:p w:rsidR="002C2518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Be honest in your attitude and preparation to training. Work equally hard for yourself and your team.</w:t>
      </w:r>
    </w:p>
    <w:p w:rsidR="000F385E" w:rsidRPr="005A20DF" w:rsidRDefault="002C2518" w:rsidP="002C251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Cooperate with coaches and staff in the development of programs to adequately prepare you for competition at the highest level.</w:t>
      </w:r>
      <w:r w:rsidR="001F13CE" w:rsidRPr="005A20DF">
        <w:rPr>
          <w:rFonts w:eastAsia="Times New Roman" w:cs="Arial"/>
          <w:sz w:val="24"/>
          <w:szCs w:val="24"/>
          <w:lang w:eastAsia="en-AU"/>
        </w:rPr>
        <w:t xml:space="preserve"> </w:t>
      </w:r>
    </w:p>
    <w:p w:rsidR="000F385E" w:rsidRPr="005A20DF" w:rsidRDefault="001F13CE" w:rsidP="000F385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Communicate</w:t>
      </w:r>
      <w:r w:rsidR="000F385E" w:rsidRPr="005A20DF">
        <w:rPr>
          <w:rFonts w:eastAsia="Times New Roman" w:cs="Arial"/>
          <w:sz w:val="24"/>
          <w:szCs w:val="24"/>
          <w:lang w:eastAsia="en-AU"/>
        </w:rPr>
        <w:t xml:space="preserve"> your concerns to your coach so a resolution may be reached</w:t>
      </w:r>
    </w:p>
    <w:p w:rsidR="001F13CE" w:rsidRPr="005A20DF" w:rsidRDefault="001F13CE" w:rsidP="005B4295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en-AU"/>
        </w:rPr>
      </w:pPr>
    </w:p>
    <w:p w:rsidR="00B45A71" w:rsidRPr="005A20DF" w:rsidRDefault="00B45A71" w:rsidP="00B45A71">
      <w:pPr>
        <w:spacing w:before="100" w:beforeAutospacing="1" w:after="100" w:afterAutospacing="1" w:line="240" w:lineRule="auto"/>
        <w:outlineLvl w:val="1"/>
        <w:rPr>
          <w:rFonts w:eastAsia="Times New Roman" w:cs="Arial"/>
          <w:b/>
          <w:bCs/>
          <w:sz w:val="24"/>
          <w:szCs w:val="24"/>
          <w:lang w:eastAsia="en-AU"/>
        </w:rPr>
      </w:pPr>
      <w:r w:rsidRPr="005A20DF">
        <w:rPr>
          <w:rFonts w:eastAsia="Times New Roman" w:cs="Arial"/>
          <w:b/>
          <w:bCs/>
          <w:sz w:val="24"/>
          <w:szCs w:val="24"/>
          <w:lang w:eastAsia="en-AU"/>
        </w:rPr>
        <w:t>Parents / Guardians</w:t>
      </w:r>
    </w:p>
    <w:p w:rsidR="005B4295" w:rsidRPr="005A20DF" w:rsidRDefault="005B4295" w:rsidP="005B4295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All parents/Guardians</w:t>
      </w:r>
      <w:r w:rsidR="006348EB">
        <w:rPr>
          <w:rFonts w:eastAsia="Times New Roman" w:cs="Arial"/>
          <w:sz w:val="24"/>
          <w:szCs w:val="24"/>
          <w:lang w:eastAsia="en-AU"/>
        </w:rPr>
        <w:t xml:space="preserve"> </w:t>
      </w:r>
      <w:r w:rsidRPr="005A20DF">
        <w:rPr>
          <w:rFonts w:eastAsia="Times New Roman" w:cs="Arial"/>
          <w:sz w:val="24"/>
          <w:szCs w:val="24"/>
          <w:lang w:eastAsia="en-AU"/>
        </w:rPr>
        <w:t>of participating gymnasts</w:t>
      </w:r>
      <w:r w:rsidR="006348EB">
        <w:rPr>
          <w:rFonts w:eastAsia="Times New Roman" w:cs="Arial"/>
          <w:sz w:val="24"/>
          <w:szCs w:val="24"/>
          <w:lang w:eastAsia="en-AU"/>
        </w:rPr>
        <w:t xml:space="preserve">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are expected to: </w:t>
      </w:r>
    </w:p>
    <w:p w:rsidR="005B4295" w:rsidRPr="005A20DF" w:rsidRDefault="005B4295" w:rsidP="009E04C6">
      <w:pPr>
        <w:pStyle w:val="ListParagraph"/>
        <w:numPr>
          <w:ilvl w:val="0"/>
          <w:numId w:val="6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Abide by EGA Terms and Conditions </w:t>
      </w:r>
    </w:p>
    <w:p w:rsidR="00B45A71" w:rsidRPr="005A20DF" w:rsidRDefault="00B45A71" w:rsidP="009E04C6">
      <w:pPr>
        <w:pStyle w:val="ListParagraph"/>
        <w:numPr>
          <w:ilvl w:val="0"/>
          <w:numId w:val="6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Respect the rights, dignity and worth of others.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Remember that your child participates in sport for their own enjoyment, not yours.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Focus on your child’s efforts and performance rather than winning or losing.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Never ridicule or yell at your child and other children for making a mistake or losing a competition.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Show appreciation for good performance by all participants (including opposing participants)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lastRenderedPageBreak/>
        <w:t xml:space="preserve">Demonstrate a high degree of individual responsibility especially when dealing with or in the vicinity of persons </w:t>
      </w:r>
      <w:proofErr w:type="gramStart"/>
      <w:r w:rsidRPr="005A20DF">
        <w:rPr>
          <w:rFonts w:eastAsia="Times New Roman" w:cs="Arial"/>
          <w:sz w:val="24"/>
          <w:szCs w:val="24"/>
          <w:lang w:eastAsia="en-AU"/>
        </w:rPr>
        <w:t>under</w:t>
      </w:r>
      <w:proofErr w:type="gramEnd"/>
      <w:r w:rsidRPr="005A20DF">
        <w:rPr>
          <w:rFonts w:eastAsia="Times New Roman" w:cs="Arial"/>
          <w:sz w:val="24"/>
          <w:szCs w:val="24"/>
          <w:lang w:eastAsia="en-AU"/>
        </w:rPr>
        <w:t xml:space="preserve"> 18 years of age, as your words and actions are an example.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Respect officials’ decisions and teach children to do likewise.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 xml:space="preserve">Do not physically or verbally abuse or harass anyone associated with the sport (participant, coach, judge, </w:t>
      </w:r>
      <w:proofErr w:type="spellStart"/>
      <w:r w:rsidRPr="005A20DF">
        <w:rPr>
          <w:rFonts w:eastAsia="Times New Roman" w:cs="Arial"/>
          <w:sz w:val="24"/>
          <w:szCs w:val="24"/>
          <w:lang w:eastAsia="en-AU"/>
        </w:rPr>
        <w:t>etc</w:t>
      </w:r>
      <w:proofErr w:type="spellEnd"/>
      <w:r w:rsidRPr="005A20DF">
        <w:rPr>
          <w:rFonts w:eastAsia="Times New Roman" w:cs="Arial"/>
          <w:sz w:val="24"/>
          <w:szCs w:val="24"/>
          <w:lang w:eastAsia="en-AU"/>
        </w:rPr>
        <w:t>).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Respect the rights, dignity and worth of every young person regardless of their gender, ability, cultural background or religion.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Be a positive role model.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Allow fellow parents the respect they deserve in their viewing, or involvement in their child’s participation.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Be aware of the repercussions that any breaches of this code of behaviour may incur.</w:t>
      </w:r>
    </w:p>
    <w:p w:rsidR="00B45A71" w:rsidRPr="005A20DF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Do not contact the media for publicity regarding the results of your child or any other. Carmel &amp; Co Gymnastics will arrange editorials and photos on behalf of gymnasts.</w:t>
      </w:r>
    </w:p>
    <w:p w:rsidR="00B45A71" w:rsidRPr="00BB20A6" w:rsidRDefault="00B45A71" w:rsidP="009E04C6">
      <w:pPr>
        <w:numPr>
          <w:ilvl w:val="0"/>
          <w:numId w:val="4"/>
        </w:num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5A20DF">
        <w:rPr>
          <w:rFonts w:eastAsia="Times New Roman" w:cs="Arial"/>
          <w:sz w:val="24"/>
          <w:szCs w:val="24"/>
          <w:lang w:eastAsia="en-AU"/>
        </w:rPr>
        <w:t>Do not con</w:t>
      </w:r>
      <w:r w:rsidR="00E97B1E" w:rsidRPr="005A20DF">
        <w:rPr>
          <w:rFonts w:eastAsia="Times New Roman" w:cs="Arial"/>
          <w:sz w:val="24"/>
          <w:szCs w:val="24"/>
          <w:lang w:eastAsia="en-AU"/>
        </w:rPr>
        <w:t xml:space="preserve">tact State or National </w:t>
      </w:r>
      <w:proofErr w:type="gramStart"/>
      <w:r w:rsidR="00E97B1E" w:rsidRPr="005A20DF">
        <w:rPr>
          <w:rFonts w:eastAsia="Times New Roman" w:cs="Arial"/>
          <w:sz w:val="24"/>
          <w:szCs w:val="24"/>
          <w:lang w:eastAsia="en-AU"/>
        </w:rPr>
        <w:t xml:space="preserve">coaches </w:t>
      </w:r>
      <w:r w:rsidRPr="005A20DF">
        <w:rPr>
          <w:rFonts w:eastAsia="Times New Roman" w:cs="Arial"/>
          <w:sz w:val="24"/>
          <w:szCs w:val="24"/>
          <w:lang w:eastAsia="en-AU"/>
        </w:rPr>
        <w:t xml:space="preserve"> regarding</w:t>
      </w:r>
      <w:proofErr w:type="gramEnd"/>
      <w:r w:rsidRPr="005A20DF">
        <w:rPr>
          <w:rFonts w:eastAsia="Times New Roman" w:cs="Arial"/>
          <w:sz w:val="24"/>
          <w:szCs w:val="24"/>
          <w:lang w:eastAsia="en-AU"/>
        </w:rPr>
        <w:t xml:space="preserve"> selection decisions, results etc. Any compla</w:t>
      </w:r>
      <w:r w:rsidR="00E97B1E" w:rsidRPr="005A20DF">
        <w:rPr>
          <w:rFonts w:eastAsia="Times New Roman" w:cs="Arial"/>
          <w:sz w:val="24"/>
          <w:szCs w:val="24"/>
          <w:lang w:eastAsia="en-AU"/>
        </w:rPr>
        <w:t>ints or queries should</w:t>
      </w:r>
      <w:r w:rsidR="00E97B1E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="00E97B1E" w:rsidRPr="000B3C7C">
        <w:rPr>
          <w:rFonts w:eastAsia="Times New Roman" w:cs="Arial"/>
          <w:sz w:val="24"/>
          <w:szCs w:val="24"/>
          <w:lang w:eastAsia="en-AU"/>
        </w:rPr>
        <w:t xml:space="preserve">be directed to EGA </w:t>
      </w:r>
      <w:r w:rsidRPr="000B3C7C">
        <w:rPr>
          <w:rFonts w:eastAsia="Times New Roman" w:cs="Arial"/>
          <w:sz w:val="24"/>
          <w:szCs w:val="24"/>
          <w:lang w:eastAsia="en-AU"/>
        </w:rPr>
        <w:t>first.</w:t>
      </w:r>
    </w:p>
    <w:sectPr w:rsidR="00B45A71" w:rsidRPr="00BB20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4063"/>
    <w:multiLevelType w:val="multilevel"/>
    <w:tmpl w:val="A1D2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15362"/>
    <w:multiLevelType w:val="multilevel"/>
    <w:tmpl w:val="2828F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D21C37"/>
    <w:multiLevelType w:val="multilevel"/>
    <w:tmpl w:val="4EF0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510C3"/>
    <w:multiLevelType w:val="hybridMultilevel"/>
    <w:tmpl w:val="0346D3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32590"/>
    <w:multiLevelType w:val="multilevel"/>
    <w:tmpl w:val="9D54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F15B4C"/>
    <w:multiLevelType w:val="multilevel"/>
    <w:tmpl w:val="730E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FF19DD"/>
    <w:multiLevelType w:val="hybridMultilevel"/>
    <w:tmpl w:val="E6062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1680F"/>
    <w:multiLevelType w:val="multilevel"/>
    <w:tmpl w:val="C7CEA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CA1D4D"/>
    <w:multiLevelType w:val="multilevel"/>
    <w:tmpl w:val="944E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FF"/>
    <w:rsid w:val="00051089"/>
    <w:rsid w:val="00085220"/>
    <w:rsid w:val="000B3C7C"/>
    <w:rsid w:val="000E590A"/>
    <w:rsid w:val="000F385E"/>
    <w:rsid w:val="0012681A"/>
    <w:rsid w:val="001822E4"/>
    <w:rsid w:val="001A6CB7"/>
    <w:rsid w:val="001F13CE"/>
    <w:rsid w:val="00225199"/>
    <w:rsid w:val="002A51F5"/>
    <w:rsid w:val="002B53F2"/>
    <w:rsid w:val="002C2518"/>
    <w:rsid w:val="002D71A8"/>
    <w:rsid w:val="002E1F69"/>
    <w:rsid w:val="00320A79"/>
    <w:rsid w:val="003240B9"/>
    <w:rsid w:val="0034385D"/>
    <w:rsid w:val="003A2D14"/>
    <w:rsid w:val="003C1044"/>
    <w:rsid w:val="00452778"/>
    <w:rsid w:val="0055469F"/>
    <w:rsid w:val="005A20DF"/>
    <w:rsid w:val="005B4295"/>
    <w:rsid w:val="0060111A"/>
    <w:rsid w:val="006348EB"/>
    <w:rsid w:val="006D2143"/>
    <w:rsid w:val="00785E25"/>
    <w:rsid w:val="007869F8"/>
    <w:rsid w:val="00787803"/>
    <w:rsid w:val="007907FF"/>
    <w:rsid w:val="00806550"/>
    <w:rsid w:val="00820B44"/>
    <w:rsid w:val="00824A8E"/>
    <w:rsid w:val="00905CB7"/>
    <w:rsid w:val="00912BA0"/>
    <w:rsid w:val="00995774"/>
    <w:rsid w:val="009E04C6"/>
    <w:rsid w:val="00AE67C0"/>
    <w:rsid w:val="00B41978"/>
    <w:rsid w:val="00B45A71"/>
    <w:rsid w:val="00BB20A6"/>
    <w:rsid w:val="00C64424"/>
    <w:rsid w:val="00C958CA"/>
    <w:rsid w:val="00CA7BDC"/>
    <w:rsid w:val="00CB39A8"/>
    <w:rsid w:val="00DD0DD5"/>
    <w:rsid w:val="00E52B26"/>
    <w:rsid w:val="00E97B1E"/>
    <w:rsid w:val="00EC4A02"/>
    <w:rsid w:val="00F0146F"/>
    <w:rsid w:val="00F772A0"/>
    <w:rsid w:val="00F9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907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07FF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79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5B4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907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07FF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79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5B4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melandcogymnastics.com.au/conta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melandcogymnastics.com.au/policies-and-forms/gymnastics-enrolment-for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Cleaven</dc:creator>
  <cp:lastModifiedBy>Jill Cleaven</cp:lastModifiedBy>
  <cp:revision>12</cp:revision>
  <dcterms:created xsi:type="dcterms:W3CDTF">2014-11-21T10:05:00Z</dcterms:created>
  <dcterms:modified xsi:type="dcterms:W3CDTF">2014-11-21T10:40:00Z</dcterms:modified>
</cp:coreProperties>
</file>